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podróżowania dla dzieci, których potrzebujesz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Sprawdź, co warto mieć ze sobą podczas podróży z najmłodszymi!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Podróżowanie z dzieckiem - wyzwanie dla rodziców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zdarzyło Ci się podróżować ze swoją pociechą, wiesz, jak trudne może być to doświadczenie - zarówno dla rodziców, jak i dla najmłodszych. Wyjazdy - mniejsze i większe będą zdarzały się coraz częściej - począwszy od krótkich wypadów do sklepu czy lekarza, skończywszy na wakacyjnych wypadach. Co więc zrobić by maluch czuł się komfortowo podczas tego typu wypraw?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akcesoria przydadzą się?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Największym wyzwaniem dla młodych rodziców będzie wypad na wakacje. Wczasy - zagraniczne i w ojczyźnie mogą powodować niezadowolenie najmłodszych członków wyprawy. Jednostajna jazda, nieurozmaicone krajobrazy powodują u dzieci znużenie. W połączeniu z gorącem i brakiem możliwości rozrabiania (jak to bywa w czasie wolnym w domu) sprawia, że dziecko staje się markotne na samą myśl o rozpoczęciu przygody. Z pomocą przychodzi w tym przypadku firma Tuloko oferując wysokiej jakości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do podróżowania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. Jakie zasługują na wyróżnienie?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do podróżowania dla dzieci na gorące dni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praktyczną pomocą będzie osłona na szybę. Chroni przez ostrymi promieniami słonecznymi, pomaga również dzieciom cierpiącym na chorobę lokomocyjną. Doskonale sprawdza się w gorące dni, zabezpieczając przed przegrzaniem malucha. Przydatne</w:t>
      </w:r>
      <w:r>
        <w:rPr>
          <w:rFonts w:ascii="calibri" w:hAnsi="calibri" w:eastAsia="calibri" w:cs="calibri"/>
          <w:sz w:val="24"/>
          <w:szCs w:val="24"/>
          <w:b/>
        </w:rPr>
        <w:t xml:space="preserve"> akcesoria do podróżowania dla dzieci</w:t>
      </w:r>
      <w:r>
        <w:rPr>
          <w:rFonts w:ascii="calibri" w:hAnsi="calibri" w:eastAsia="calibri" w:cs="calibri"/>
          <w:sz w:val="24"/>
          <w:szCs w:val="24"/>
        </w:rPr>
        <w:t xml:space="preserve"> to również tak zwane stoliki podróżnika czyli rozkładany zestaw aktywizujący, pozwalający na umieszczenie niezbędników podróży w pojemnych kieszeniach.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i wiele innych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akcesoriów do podróżowania dla dzieci</w:t>
      </w:r>
      <w:r>
        <w:rPr>
          <w:rFonts w:ascii="calibri" w:hAnsi="calibri" w:eastAsia="calibri" w:cs="calibri"/>
          <w:sz w:val="24"/>
          <w:szCs w:val="24"/>
        </w:rPr>
        <w:t xml:space="preserve"> znajdziesz w sklepie Tuloko. Zapraszamy do zapoznania z szerokim asortymentem!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tuloko.pl/akcesoria-do-samochodu-dla-dziec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2026-06-19T17:34:29+02:00</dcterms:created>
  <dcterms:modified xsi:type="dcterms:W3CDTF">2026-06-19T17:34:29+02:00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